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71" w:rsidRDefault="0040692B">
      <w:r>
        <w:rPr>
          <w:rFonts w:ascii="Helvetica" w:hAnsi="Helvetica" w:cs="Helvetica"/>
          <w:color w:val="8D5024"/>
          <w:sz w:val="36"/>
          <w:szCs w:val="36"/>
          <w:shd w:val="clear" w:color="auto" w:fill="FFFFFF"/>
        </w:rPr>
        <w:t>Tennessee’s Beef Cattle Herd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11-04-15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There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are an estimated 883,000 beef cows that have calved and 135,000 beef heifers for beef cow replacements on Tennessee’s 42,344 beef farms beginning 2015.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Tennessee’s 2014 calf crop was 840,000 calves (latest available count).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Tennessee was home to some 1,856,316 beef cattle during 2014, on 62.27% of Tennessee farms.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Tennessee ranks 13th in the USA for the number of beef cows that have calved.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Tennessee began 2014 with some 68,000 farms having 10,900,000 acres for an average of 160 acres per farm.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Sales from all Tennessee agricultural commodities during 2013 was $4,126,429.00 however, gross income from cattle and calves during 2014 was $840,042.00 accounting for 20.3% of Tennessee’s agricultural income.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Tennessee has 13 cattle harvesting facilities all across the state.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Currently, Tennessee has 25 livestock marketing facilities (stockyards and tele-marketing) at which farmers market their cattle and calves from Mountain City to Memphis.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The top 6 counties for beef cattle during 2014: Greene, Lincoln, Giles, Bedford Lawrence, and Maury.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Tennessee Loves Beef as the citizens spend $2,320,818,060.00 annually on beef and beef products.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​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On average Americans spend $357.27 per year on beef and beef products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“Beef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It’s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What’s For Dinner”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From: Tennessee Department of Agriculture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lastRenderedPageBreak/>
        <w:t>University of Tennessee Agriculture Economics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National Cattlemen’s Beef Association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​</w:t>
      </w:r>
      <w:bookmarkStart w:id="0" w:name="_GoBack"/>
      <w:bookmarkEnd w:id="0"/>
    </w:p>
    <w:sectPr w:rsidR="00AC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2B"/>
    <w:rsid w:val="0040692B"/>
    <w:rsid w:val="00A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E0BD-2854-415B-B220-D0E2B01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2016-03-17T20:45:00Z</dcterms:created>
  <dcterms:modified xsi:type="dcterms:W3CDTF">2016-03-17T20:45:00Z</dcterms:modified>
</cp:coreProperties>
</file>